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719" w:rsidRPr="003F7719" w:rsidRDefault="003F7719" w:rsidP="003F7719">
      <w:pPr>
        <w:spacing w:after="1" w:line="22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t>Постановлением Правительства РФ от 30.01.2023 N 129 с 01.09.2023 года в</w:t>
      </w:r>
      <w:r w:rsidRPr="003F7719">
        <w:rPr>
          <w:rFonts w:ascii="Times New Roman" w:hAnsi="Times New Roman" w:cs="Times New Roman"/>
          <w:b/>
          <w:sz w:val="28"/>
          <w:szCs w:val="28"/>
        </w:rPr>
        <w:t xml:space="preserve">водятся </w:t>
      </w:r>
      <w:hyperlink r:id="rId4">
        <w:r w:rsidRPr="003F7719">
          <w:rPr>
            <w:rFonts w:ascii="Times New Roman" w:hAnsi="Times New Roman" w:cs="Times New Roman"/>
            <w:b/>
            <w:sz w:val="28"/>
            <w:szCs w:val="28"/>
          </w:rPr>
          <w:t>Правила</w:t>
        </w:r>
      </w:hyperlink>
      <w:r w:rsidRPr="003F7719">
        <w:rPr>
          <w:rFonts w:ascii="Times New Roman" w:hAnsi="Times New Roman" w:cs="Times New Roman"/>
          <w:b/>
          <w:sz w:val="28"/>
          <w:szCs w:val="28"/>
        </w:rPr>
        <w:t xml:space="preserve"> оказания физкультурно-оздоровительных услуг</w:t>
      </w:r>
    </w:p>
    <w:p w:rsidR="003F7719" w:rsidRPr="003F7719" w:rsidRDefault="003F7719" w:rsidP="003F7719">
      <w:pPr>
        <w:spacing w:before="220" w:after="1" w:line="22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t xml:space="preserve">Предусматривается порядок заключения договоров на оказание физкультурно-оздоровительных услуг, определены </w:t>
      </w:r>
      <w:hyperlink r:id="rId5">
        <w:r w:rsidRPr="003F7719">
          <w:rPr>
            <w:rFonts w:ascii="Times New Roman" w:hAnsi="Times New Roman" w:cs="Times New Roman"/>
            <w:sz w:val="28"/>
            <w:szCs w:val="28"/>
          </w:rPr>
          <w:t>особенности</w:t>
        </w:r>
      </w:hyperlink>
      <w:r w:rsidRPr="003F7719">
        <w:rPr>
          <w:rFonts w:ascii="Times New Roman" w:hAnsi="Times New Roman" w:cs="Times New Roman"/>
          <w:sz w:val="28"/>
          <w:szCs w:val="28"/>
        </w:rPr>
        <w:t xml:space="preserve"> заключения договора дистанционным способом, </w:t>
      </w:r>
      <w:hyperlink r:id="rId6">
        <w:r w:rsidRPr="003F7719">
          <w:rPr>
            <w:rFonts w:ascii="Times New Roman" w:hAnsi="Times New Roman" w:cs="Times New Roman"/>
            <w:sz w:val="28"/>
            <w:szCs w:val="28"/>
          </w:rPr>
          <w:t>условия</w:t>
        </w:r>
      </w:hyperlink>
      <w:r w:rsidRPr="003F7719">
        <w:rPr>
          <w:rFonts w:ascii="Times New Roman" w:hAnsi="Times New Roman" w:cs="Times New Roman"/>
          <w:sz w:val="28"/>
          <w:szCs w:val="28"/>
        </w:rPr>
        <w:t xml:space="preserve"> предоставления физкультурно-оздоровительных услуг, </w:t>
      </w:r>
      <w:hyperlink r:id="rId7">
        <w:r w:rsidRPr="003F7719">
          <w:rPr>
            <w:rFonts w:ascii="Times New Roman" w:hAnsi="Times New Roman" w:cs="Times New Roman"/>
            <w:sz w:val="28"/>
            <w:szCs w:val="28"/>
          </w:rPr>
          <w:t>ответственность</w:t>
        </w:r>
      </w:hyperlink>
      <w:r w:rsidRPr="003F7719">
        <w:rPr>
          <w:rFonts w:ascii="Times New Roman" w:hAnsi="Times New Roman" w:cs="Times New Roman"/>
          <w:sz w:val="28"/>
          <w:szCs w:val="28"/>
        </w:rPr>
        <w:t xml:space="preserve"> исполнителя и потребителя (заказчика), </w:t>
      </w:r>
      <w:hyperlink r:id="rId8">
        <w:r w:rsidRPr="003F7719">
          <w:rPr>
            <w:rFonts w:ascii="Times New Roman" w:hAnsi="Times New Roman" w:cs="Times New Roman"/>
            <w:sz w:val="28"/>
            <w:szCs w:val="28"/>
          </w:rPr>
          <w:t>особенности</w:t>
        </w:r>
      </w:hyperlink>
      <w:r w:rsidRPr="003F7719">
        <w:rPr>
          <w:rFonts w:ascii="Times New Roman" w:hAnsi="Times New Roman" w:cs="Times New Roman"/>
          <w:sz w:val="28"/>
          <w:szCs w:val="28"/>
        </w:rPr>
        <w:t xml:space="preserve"> оказания отдельных видов физкультурно-оздоровительных услуг.</w:t>
      </w:r>
    </w:p>
    <w:p w:rsidR="003F7719" w:rsidRPr="003F7719" w:rsidRDefault="003F7719" w:rsidP="003F7719">
      <w:pPr>
        <w:spacing w:before="220" w:after="1" w:line="220" w:lineRule="auto"/>
        <w:ind w:left="540"/>
        <w:jc w:val="both"/>
        <w:rPr>
          <w:rFonts w:ascii="Times New Roman" w:hAnsi="Times New Roman" w:cs="Times New Roman"/>
          <w:sz w:val="28"/>
          <w:szCs w:val="28"/>
        </w:rPr>
      </w:pPr>
      <w:r w:rsidRPr="003F7719">
        <w:rPr>
          <w:rFonts w:ascii="Times New Roman" w:hAnsi="Times New Roman" w:cs="Times New Roman"/>
          <w:sz w:val="28"/>
          <w:szCs w:val="28"/>
        </w:rPr>
        <w:t xml:space="preserve"> </w:t>
      </w:r>
    </w:p>
    <w:p w:rsidR="003F7719" w:rsidRPr="003F7719" w:rsidRDefault="003F7719" w:rsidP="003F7719">
      <w:pPr>
        <w:autoSpaceDE w:val="0"/>
        <w:autoSpaceDN w:val="0"/>
        <w:adjustRightInd w:val="0"/>
        <w:spacing w:after="0" w:line="240" w:lineRule="auto"/>
        <w:jc w:val="center"/>
        <w:outlineLvl w:val="0"/>
        <w:rPr>
          <w:rFonts w:ascii="Times New Roman" w:hAnsi="Times New Roman" w:cs="Times New Roman"/>
          <w:b/>
          <w:bCs/>
          <w:sz w:val="28"/>
          <w:szCs w:val="28"/>
        </w:rPr>
      </w:pPr>
      <w:r w:rsidRPr="003F7719">
        <w:rPr>
          <w:rFonts w:ascii="Times New Roman" w:hAnsi="Times New Roman" w:cs="Times New Roman"/>
          <w:b/>
          <w:bCs/>
          <w:sz w:val="28"/>
          <w:szCs w:val="28"/>
        </w:rPr>
        <w:t>III. Особенности заключения договора дистанционным способом</w:t>
      </w:r>
    </w:p>
    <w:p w:rsidR="003F7719" w:rsidRPr="003F7719" w:rsidRDefault="003F7719" w:rsidP="003F7719">
      <w:pPr>
        <w:autoSpaceDE w:val="0"/>
        <w:autoSpaceDN w:val="0"/>
        <w:adjustRightInd w:val="0"/>
        <w:spacing w:after="0" w:line="240" w:lineRule="auto"/>
        <w:jc w:val="both"/>
        <w:rPr>
          <w:rFonts w:ascii="Times New Roman" w:hAnsi="Times New Roman" w:cs="Times New Roman"/>
          <w:sz w:val="28"/>
          <w:szCs w:val="28"/>
        </w:rPr>
      </w:pPr>
    </w:p>
    <w:p w:rsidR="003F7719" w:rsidRPr="003F7719" w:rsidRDefault="003F7719" w:rsidP="003F7719">
      <w:pPr>
        <w:autoSpaceDE w:val="0"/>
        <w:autoSpaceDN w:val="0"/>
        <w:adjustRightInd w:val="0"/>
        <w:spacing w:after="0" w:line="24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t>13. При заключении договора с потребителем (заказчиком) дистанционным способом исполнитель предоставляет потребителю (заказчику) подтверждение заключения договора на условиях оферты, которая содержит существенные условия договора, после получения исполнителем сообщения потребителя (заказчика) о намерении заключить договор.</w:t>
      </w:r>
    </w:p>
    <w:p w:rsidR="003F7719" w:rsidRPr="003F7719" w:rsidRDefault="003F7719" w:rsidP="003F7719">
      <w:pPr>
        <w:autoSpaceDE w:val="0"/>
        <w:autoSpaceDN w:val="0"/>
        <w:adjustRightInd w:val="0"/>
        <w:spacing w:before="220" w:after="0" w:line="24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t>Указанное подтверждение должно содержать номер заказа или иной способ идентификации заказа, который позволяет потребителю (заказчику) получить информацию о заключенном договоре и его условиях.</w:t>
      </w:r>
    </w:p>
    <w:p w:rsidR="003F7719" w:rsidRPr="003F7719" w:rsidRDefault="003F7719" w:rsidP="003F7719">
      <w:pPr>
        <w:autoSpaceDE w:val="0"/>
        <w:autoSpaceDN w:val="0"/>
        <w:adjustRightInd w:val="0"/>
        <w:spacing w:before="220" w:after="0" w:line="24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t>14. Оплата услуг потребителем (заказчиком) путем перевода средств на счет третьего лица, указанного исполнителем, не освобождает исполнителя от обязанности осуществить возврат уплаченной потребителем (заказчиком) суммы как при отказе от исполнения договора, так и при оказании физкультурно-оздоровительных услуг ненадлежащего качества.</w:t>
      </w:r>
    </w:p>
    <w:p w:rsidR="003F7719" w:rsidRPr="003F7719" w:rsidRDefault="003F7719" w:rsidP="003F7719">
      <w:pPr>
        <w:autoSpaceDE w:val="0"/>
        <w:autoSpaceDN w:val="0"/>
        <w:adjustRightInd w:val="0"/>
        <w:spacing w:after="0" w:line="240" w:lineRule="auto"/>
        <w:jc w:val="center"/>
        <w:outlineLvl w:val="0"/>
        <w:rPr>
          <w:rFonts w:ascii="Times New Roman" w:hAnsi="Times New Roman" w:cs="Times New Roman"/>
          <w:b/>
          <w:bCs/>
          <w:sz w:val="28"/>
          <w:szCs w:val="28"/>
        </w:rPr>
      </w:pPr>
      <w:r w:rsidRPr="003F7719">
        <w:rPr>
          <w:rFonts w:ascii="Times New Roman" w:hAnsi="Times New Roman" w:cs="Times New Roman"/>
          <w:b/>
          <w:bCs/>
          <w:sz w:val="28"/>
          <w:szCs w:val="28"/>
        </w:rPr>
        <w:t>IV. Условия предоставления</w:t>
      </w:r>
    </w:p>
    <w:p w:rsidR="003F7719" w:rsidRPr="003F7719" w:rsidRDefault="003F7719" w:rsidP="003F7719">
      <w:pPr>
        <w:autoSpaceDE w:val="0"/>
        <w:autoSpaceDN w:val="0"/>
        <w:adjustRightInd w:val="0"/>
        <w:spacing w:after="0" w:line="240" w:lineRule="auto"/>
        <w:jc w:val="center"/>
        <w:rPr>
          <w:rFonts w:ascii="Times New Roman" w:hAnsi="Times New Roman" w:cs="Times New Roman"/>
          <w:b/>
          <w:bCs/>
          <w:sz w:val="28"/>
          <w:szCs w:val="28"/>
        </w:rPr>
      </w:pPr>
      <w:r w:rsidRPr="003F7719">
        <w:rPr>
          <w:rFonts w:ascii="Times New Roman" w:hAnsi="Times New Roman" w:cs="Times New Roman"/>
          <w:b/>
          <w:bCs/>
          <w:sz w:val="28"/>
          <w:szCs w:val="28"/>
        </w:rPr>
        <w:t>физкультурно-оздоровительных услуг</w:t>
      </w:r>
    </w:p>
    <w:p w:rsidR="003F7719" w:rsidRPr="003F7719" w:rsidRDefault="003F7719" w:rsidP="003F7719">
      <w:pPr>
        <w:autoSpaceDE w:val="0"/>
        <w:autoSpaceDN w:val="0"/>
        <w:adjustRightInd w:val="0"/>
        <w:spacing w:after="0" w:line="240" w:lineRule="auto"/>
        <w:jc w:val="both"/>
        <w:rPr>
          <w:rFonts w:ascii="Times New Roman" w:hAnsi="Times New Roman" w:cs="Times New Roman"/>
          <w:sz w:val="28"/>
          <w:szCs w:val="28"/>
        </w:rPr>
      </w:pPr>
    </w:p>
    <w:p w:rsidR="003F7719" w:rsidRPr="003F7719" w:rsidRDefault="003F7719" w:rsidP="003F7719">
      <w:pPr>
        <w:autoSpaceDE w:val="0"/>
        <w:autoSpaceDN w:val="0"/>
        <w:adjustRightInd w:val="0"/>
        <w:spacing w:after="0" w:line="24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t xml:space="preserve">15. При оказании физкультурно-оздоровительных услуг исполнитель обеспечивает соблюдение требований к качеству их оказания в соответствии с </w:t>
      </w:r>
      <w:hyperlink r:id="rId9" w:history="1">
        <w:r w:rsidRPr="003F7719">
          <w:rPr>
            <w:rFonts w:ascii="Times New Roman" w:hAnsi="Times New Roman" w:cs="Times New Roman"/>
            <w:sz w:val="28"/>
            <w:szCs w:val="28"/>
          </w:rPr>
          <w:t>Законом</w:t>
        </w:r>
      </w:hyperlink>
      <w:r w:rsidRPr="003F7719">
        <w:rPr>
          <w:rFonts w:ascii="Times New Roman" w:hAnsi="Times New Roman" w:cs="Times New Roman"/>
          <w:sz w:val="28"/>
          <w:szCs w:val="28"/>
        </w:rPr>
        <w:t xml:space="preserve"> Российской Федерации "О защите прав потребителей".</w:t>
      </w:r>
    </w:p>
    <w:p w:rsidR="003F7719" w:rsidRPr="003F7719" w:rsidRDefault="003F7719" w:rsidP="003F7719">
      <w:pPr>
        <w:autoSpaceDE w:val="0"/>
        <w:autoSpaceDN w:val="0"/>
        <w:adjustRightInd w:val="0"/>
        <w:spacing w:before="220" w:after="0" w:line="24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t>16. Исполнитель обязан обеспечить инвалидам и людям с ограниченными возможностями здоровья условия для беспрепятственного доступа к местам оказания физкультурно-оздоровительных услуг, установленные законодательством Российской Федерации.</w:t>
      </w:r>
    </w:p>
    <w:p w:rsidR="003F7719" w:rsidRPr="003F7719" w:rsidRDefault="003F7719" w:rsidP="003F7719">
      <w:pPr>
        <w:autoSpaceDE w:val="0"/>
        <w:autoSpaceDN w:val="0"/>
        <w:adjustRightInd w:val="0"/>
        <w:spacing w:before="220" w:after="0" w:line="24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t xml:space="preserve">17. Исполнитель по просьбе потребителя (заказчика) или в случае необходимости без указанного обращения </w:t>
      </w:r>
      <w:proofErr w:type="gramStart"/>
      <w:r w:rsidRPr="003F7719">
        <w:rPr>
          <w:rFonts w:ascii="Times New Roman" w:hAnsi="Times New Roman" w:cs="Times New Roman"/>
          <w:sz w:val="28"/>
          <w:szCs w:val="28"/>
        </w:rPr>
        <w:t>обязан</w:t>
      </w:r>
      <w:proofErr w:type="gramEnd"/>
      <w:r w:rsidRPr="003F7719">
        <w:rPr>
          <w:rFonts w:ascii="Times New Roman" w:hAnsi="Times New Roman" w:cs="Times New Roman"/>
          <w:sz w:val="28"/>
          <w:szCs w:val="28"/>
        </w:rPr>
        <w:t xml:space="preserve"> без взимания дополнительной оплаты обеспечить:</w:t>
      </w:r>
    </w:p>
    <w:p w:rsidR="003F7719" w:rsidRPr="003F7719" w:rsidRDefault="003F7719" w:rsidP="003F7719">
      <w:pPr>
        <w:autoSpaceDE w:val="0"/>
        <w:autoSpaceDN w:val="0"/>
        <w:adjustRightInd w:val="0"/>
        <w:spacing w:before="220" w:after="0" w:line="24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t>а) вызов скорой медицинской помощи;</w:t>
      </w:r>
    </w:p>
    <w:p w:rsidR="003F7719" w:rsidRPr="003F7719" w:rsidRDefault="003F7719" w:rsidP="003F7719">
      <w:pPr>
        <w:autoSpaceDE w:val="0"/>
        <w:autoSpaceDN w:val="0"/>
        <w:adjustRightInd w:val="0"/>
        <w:spacing w:before="220" w:after="0" w:line="24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t>б) пользование аптечкой для оказания первой помощи.</w:t>
      </w:r>
    </w:p>
    <w:p w:rsidR="003F7719" w:rsidRPr="003F7719" w:rsidRDefault="003F7719" w:rsidP="003F7719">
      <w:pPr>
        <w:autoSpaceDE w:val="0"/>
        <w:autoSpaceDN w:val="0"/>
        <w:adjustRightInd w:val="0"/>
        <w:spacing w:before="220" w:after="0" w:line="24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lastRenderedPageBreak/>
        <w:t>18. Порядок учета, хранения и утилизации (уничтожения) забытых вещей потребителя (заказчика) у исполнителя определяется исполнителем.</w:t>
      </w:r>
    </w:p>
    <w:p w:rsidR="003F7719" w:rsidRPr="003F7719" w:rsidRDefault="003F7719" w:rsidP="003F7719">
      <w:pPr>
        <w:autoSpaceDE w:val="0"/>
        <w:autoSpaceDN w:val="0"/>
        <w:adjustRightInd w:val="0"/>
        <w:spacing w:before="220" w:after="0" w:line="24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t>19. Оформление и использование (продление срока действия, возобновление и переоформление) абонемента (клубной карты) на оказание физкультурно-оздоровительных услуг осуществляются в соответствии с условиями договора.</w:t>
      </w:r>
    </w:p>
    <w:p w:rsidR="003F7719" w:rsidRPr="003F7719" w:rsidRDefault="003F7719" w:rsidP="003F7719">
      <w:pPr>
        <w:autoSpaceDE w:val="0"/>
        <w:autoSpaceDN w:val="0"/>
        <w:adjustRightInd w:val="0"/>
        <w:spacing w:after="0" w:line="240" w:lineRule="auto"/>
        <w:jc w:val="center"/>
        <w:outlineLvl w:val="0"/>
        <w:rPr>
          <w:rFonts w:ascii="Times New Roman" w:hAnsi="Times New Roman" w:cs="Times New Roman"/>
          <w:b/>
          <w:bCs/>
          <w:sz w:val="28"/>
          <w:szCs w:val="28"/>
        </w:rPr>
      </w:pPr>
      <w:r w:rsidRPr="003F7719">
        <w:rPr>
          <w:rFonts w:ascii="Times New Roman" w:hAnsi="Times New Roman" w:cs="Times New Roman"/>
          <w:b/>
          <w:bCs/>
          <w:sz w:val="28"/>
          <w:szCs w:val="28"/>
        </w:rPr>
        <w:t>V. Ответственность исполнителя и потребителя (заказчика)</w:t>
      </w:r>
    </w:p>
    <w:p w:rsidR="003F7719" w:rsidRPr="003F7719" w:rsidRDefault="003F7719" w:rsidP="003F7719">
      <w:pPr>
        <w:autoSpaceDE w:val="0"/>
        <w:autoSpaceDN w:val="0"/>
        <w:adjustRightInd w:val="0"/>
        <w:spacing w:after="0" w:line="240" w:lineRule="auto"/>
        <w:jc w:val="both"/>
        <w:rPr>
          <w:rFonts w:ascii="Times New Roman" w:hAnsi="Times New Roman" w:cs="Times New Roman"/>
          <w:sz w:val="28"/>
          <w:szCs w:val="28"/>
        </w:rPr>
      </w:pPr>
    </w:p>
    <w:p w:rsidR="003F7719" w:rsidRPr="003F7719" w:rsidRDefault="003F7719" w:rsidP="003F7719">
      <w:pPr>
        <w:autoSpaceDE w:val="0"/>
        <w:autoSpaceDN w:val="0"/>
        <w:adjustRightInd w:val="0"/>
        <w:spacing w:after="0" w:line="24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t>20. За неисполнение или ненадлежащее исполнение договора и (или) обязатель</w:t>
      </w:r>
      <w:proofErr w:type="gramStart"/>
      <w:r w:rsidRPr="003F7719">
        <w:rPr>
          <w:rFonts w:ascii="Times New Roman" w:hAnsi="Times New Roman" w:cs="Times New Roman"/>
          <w:sz w:val="28"/>
          <w:szCs w:val="28"/>
        </w:rPr>
        <w:t>ств пр</w:t>
      </w:r>
      <w:proofErr w:type="gramEnd"/>
      <w:r w:rsidRPr="003F7719">
        <w:rPr>
          <w:rFonts w:ascii="Times New Roman" w:hAnsi="Times New Roman" w:cs="Times New Roman"/>
          <w:sz w:val="28"/>
          <w:szCs w:val="28"/>
        </w:rPr>
        <w:t>и оказании физкультурно-оздоровительных услуг исполнитель и потребитель (заказчик) несут ответственность в соответствии с законодательством Российской Федерации.</w:t>
      </w:r>
    </w:p>
    <w:p w:rsidR="003F7719" w:rsidRPr="003F7719" w:rsidRDefault="003F7719" w:rsidP="003F7719">
      <w:pPr>
        <w:autoSpaceDE w:val="0"/>
        <w:autoSpaceDN w:val="0"/>
        <w:adjustRightInd w:val="0"/>
        <w:spacing w:before="220" w:after="0" w:line="24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t>21. Потребитель (заказчик) несет ответственность и возмещает реальный уще</w:t>
      </w:r>
      <w:proofErr w:type="gramStart"/>
      <w:r w:rsidRPr="003F7719">
        <w:rPr>
          <w:rFonts w:ascii="Times New Roman" w:hAnsi="Times New Roman" w:cs="Times New Roman"/>
          <w:sz w:val="28"/>
          <w:szCs w:val="28"/>
        </w:rPr>
        <w:t>рб в сл</w:t>
      </w:r>
      <w:proofErr w:type="gramEnd"/>
      <w:r w:rsidRPr="003F7719">
        <w:rPr>
          <w:rFonts w:ascii="Times New Roman" w:hAnsi="Times New Roman" w:cs="Times New Roman"/>
          <w:sz w:val="28"/>
          <w:szCs w:val="28"/>
        </w:rPr>
        <w:t>учае утраты или повреждения по его вине имущества исполнителя, нарушения обязательств по договору в соответствии с законодательством Российской Федерации, настоящими Правилами и условиями договора.</w:t>
      </w:r>
    </w:p>
    <w:p w:rsidR="003F7719" w:rsidRPr="003F7719" w:rsidRDefault="003F7719" w:rsidP="003F7719">
      <w:pPr>
        <w:autoSpaceDE w:val="0"/>
        <w:autoSpaceDN w:val="0"/>
        <w:adjustRightInd w:val="0"/>
        <w:spacing w:before="220" w:after="0" w:line="24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t>22. Вред, причиненный жизни или здоровью потребителя в результате предоставления физкультурно-оздоровительных услуг ненадлежащего качества, подлежит возмещению исполнителем в соответствии с законодательством Российской Федерации.</w:t>
      </w:r>
    </w:p>
    <w:p w:rsidR="003F7719" w:rsidRPr="003F7719" w:rsidRDefault="003F7719" w:rsidP="003F7719">
      <w:pPr>
        <w:autoSpaceDE w:val="0"/>
        <w:autoSpaceDN w:val="0"/>
        <w:adjustRightInd w:val="0"/>
        <w:spacing w:before="220" w:after="0" w:line="24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t>23. Оценка соблюдения настоящих Правил осуществляется в рамках федерального государственного контроля (надзора) в области защиты прав потребителей.</w:t>
      </w:r>
    </w:p>
    <w:p w:rsidR="003F7719" w:rsidRPr="003F7719" w:rsidRDefault="003F7719" w:rsidP="003F7719">
      <w:pPr>
        <w:autoSpaceDE w:val="0"/>
        <w:autoSpaceDN w:val="0"/>
        <w:adjustRightInd w:val="0"/>
        <w:spacing w:before="220" w:after="0" w:line="24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t>24. Стороны освобождаются от ответственности за полное или частичное неисполнение обязательств по договору в случае непредвиденных обстоятельств, возникших после его заключения в результате событий чрезвычайного характера (форс-мажорные обстоятельства), которые стороны не могли предвидеть и предотвратить.</w:t>
      </w:r>
    </w:p>
    <w:p w:rsidR="003F7719" w:rsidRPr="003F7719" w:rsidRDefault="003F7719" w:rsidP="003F7719">
      <w:pPr>
        <w:autoSpaceDE w:val="0"/>
        <w:autoSpaceDN w:val="0"/>
        <w:adjustRightInd w:val="0"/>
        <w:spacing w:before="220" w:after="0" w:line="240" w:lineRule="auto"/>
        <w:ind w:firstLine="540"/>
        <w:jc w:val="both"/>
        <w:rPr>
          <w:rFonts w:ascii="Times New Roman" w:hAnsi="Times New Roman" w:cs="Times New Roman"/>
          <w:sz w:val="28"/>
          <w:szCs w:val="28"/>
        </w:rPr>
      </w:pPr>
    </w:p>
    <w:p w:rsidR="003F7719" w:rsidRPr="003F7719" w:rsidRDefault="003F7719" w:rsidP="003F7719">
      <w:pPr>
        <w:spacing w:after="1" w:line="220" w:lineRule="auto"/>
        <w:jc w:val="center"/>
        <w:outlineLvl w:val="0"/>
        <w:rPr>
          <w:rFonts w:ascii="Times New Roman" w:hAnsi="Times New Roman" w:cs="Times New Roman"/>
          <w:sz w:val="28"/>
          <w:szCs w:val="28"/>
        </w:rPr>
      </w:pPr>
      <w:r w:rsidRPr="003F7719">
        <w:rPr>
          <w:rFonts w:ascii="Times New Roman" w:hAnsi="Times New Roman" w:cs="Times New Roman"/>
          <w:sz w:val="28"/>
          <w:szCs w:val="28"/>
        </w:rPr>
        <w:t>VI. Особенности оказания отдельных видов</w:t>
      </w:r>
    </w:p>
    <w:p w:rsidR="003F7719" w:rsidRPr="003F7719" w:rsidRDefault="003F7719" w:rsidP="003F7719">
      <w:pPr>
        <w:spacing w:after="1" w:line="220" w:lineRule="auto"/>
        <w:jc w:val="center"/>
        <w:rPr>
          <w:rFonts w:ascii="Times New Roman" w:hAnsi="Times New Roman" w:cs="Times New Roman"/>
          <w:sz w:val="28"/>
          <w:szCs w:val="28"/>
        </w:rPr>
      </w:pPr>
      <w:r w:rsidRPr="003F7719">
        <w:rPr>
          <w:rFonts w:ascii="Times New Roman" w:hAnsi="Times New Roman" w:cs="Times New Roman"/>
          <w:sz w:val="28"/>
          <w:szCs w:val="28"/>
        </w:rPr>
        <w:t>физкультурно-оздоровительных услуг</w:t>
      </w:r>
    </w:p>
    <w:p w:rsidR="003F7719" w:rsidRPr="003F7719" w:rsidRDefault="003F7719" w:rsidP="003F7719">
      <w:pPr>
        <w:spacing w:after="1" w:line="220" w:lineRule="auto"/>
        <w:jc w:val="both"/>
        <w:rPr>
          <w:rFonts w:ascii="Times New Roman" w:hAnsi="Times New Roman" w:cs="Times New Roman"/>
          <w:sz w:val="28"/>
          <w:szCs w:val="28"/>
        </w:rPr>
      </w:pPr>
    </w:p>
    <w:p w:rsidR="003F7719" w:rsidRPr="003F7719" w:rsidRDefault="003F7719" w:rsidP="003F7719">
      <w:pPr>
        <w:spacing w:after="1" w:line="22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t xml:space="preserve">25. В случае оказания физкультурно-оздоровительных услуг, предусмотренных </w:t>
      </w:r>
      <w:hyperlink r:id="rId10">
        <w:r w:rsidRPr="003F7719">
          <w:rPr>
            <w:rFonts w:ascii="Times New Roman" w:hAnsi="Times New Roman" w:cs="Times New Roman"/>
            <w:sz w:val="28"/>
            <w:szCs w:val="28"/>
          </w:rPr>
          <w:t>пунктами 1</w:t>
        </w:r>
      </w:hyperlink>
      <w:r w:rsidRPr="003F7719">
        <w:rPr>
          <w:rFonts w:ascii="Times New Roman" w:hAnsi="Times New Roman" w:cs="Times New Roman"/>
          <w:sz w:val="28"/>
          <w:szCs w:val="28"/>
        </w:rPr>
        <w:t xml:space="preserve"> и </w:t>
      </w:r>
      <w:hyperlink r:id="rId11">
        <w:r w:rsidRPr="003F7719">
          <w:rPr>
            <w:rFonts w:ascii="Times New Roman" w:hAnsi="Times New Roman" w:cs="Times New Roman"/>
            <w:sz w:val="28"/>
            <w:szCs w:val="28"/>
          </w:rPr>
          <w:t>2</w:t>
        </w:r>
      </w:hyperlink>
      <w:r w:rsidRPr="003F7719">
        <w:rPr>
          <w:rFonts w:ascii="Times New Roman" w:hAnsi="Times New Roman" w:cs="Times New Roman"/>
          <w:sz w:val="28"/>
          <w:szCs w:val="28"/>
        </w:rPr>
        <w:t xml:space="preserve"> перечня видов физкультурно-оздоровительных услуг, утвержденного распоряжением Правительства Российской Федерации от 6 сентября 2021 г. N 2466-р, исполнитель обязан обеспечить до оказания таких услуг инструктаж о технике безопасности потребителя, о чем получить подпись потребителя в соответствующем журнале проведения инструктажа. Правила техники безопасности утверждаются локальным актом исполнителя.</w:t>
      </w:r>
    </w:p>
    <w:p w:rsidR="003F7719" w:rsidRPr="003F7719" w:rsidRDefault="003F7719" w:rsidP="003F7719">
      <w:pPr>
        <w:spacing w:before="220" w:after="1" w:line="22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lastRenderedPageBreak/>
        <w:t>В случае отказа потребителя от прохождения инструктажа о технике безопасности потребитель самостоятельно несет риски, связанные с нарушениями техники безопасности.</w:t>
      </w:r>
    </w:p>
    <w:p w:rsidR="003F7719" w:rsidRPr="003F7719" w:rsidRDefault="003F7719" w:rsidP="003F7719">
      <w:pPr>
        <w:spacing w:after="1" w:line="220" w:lineRule="auto"/>
        <w:jc w:val="both"/>
        <w:rPr>
          <w:rFonts w:ascii="Times New Roman" w:hAnsi="Times New Roman" w:cs="Times New Roman"/>
          <w:sz w:val="28"/>
          <w:szCs w:val="28"/>
        </w:rPr>
      </w:pPr>
    </w:p>
    <w:p w:rsidR="003F7719" w:rsidRPr="003F7719" w:rsidRDefault="003F7719" w:rsidP="003F7719">
      <w:pPr>
        <w:autoSpaceDE w:val="0"/>
        <w:autoSpaceDN w:val="0"/>
        <w:adjustRightInd w:val="0"/>
        <w:spacing w:after="0" w:line="240" w:lineRule="auto"/>
        <w:jc w:val="center"/>
        <w:rPr>
          <w:rFonts w:ascii="Times New Roman" w:hAnsi="Times New Roman" w:cs="Times New Roman"/>
          <w:b/>
          <w:bCs/>
          <w:sz w:val="28"/>
          <w:szCs w:val="28"/>
        </w:rPr>
      </w:pPr>
      <w:r w:rsidRPr="003F7719">
        <w:rPr>
          <w:rFonts w:ascii="Times New Roman" w:hAnsi="Times New Roman" w:cs="Times New Roman"/>
          <w:b/>
          <w:bCs/>
          <w:sz w:val="28"/>
          <w:szCs w:val="28"/>
        </w:rPr>
        <w:t>ПЕРЕЧЕНЬ ВИДОВ ФИЗКУЛЬТУРНО-ОЗДОРОВИТЕЛЬНЫХ УСЛУГ</w:t>
      </w:r>
    </w:p>
    <w:p w:rsidR="003F7719" w:rsidRPr="003F7719" w:rsidRDefault="003F7719" w:rsidP="003F77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F7719" w:rsidRPr="003F7719" w:rsidRDefault="003F7719" w:rsidP="003F7719">
      <w:pPr>
        <w:autoSpaceDE w:val="0"/>
        <w:autoSpaceDN w:val="0"/>
        <w:adjustRightInd w:val="0"/>
        <w:spacing w:after="0" w:line="24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t>1. Физкультурно-оздоровительные услуги по физической подготовке и физическому развитию.</w:t>
      </w:r>
    </w:p>
    <w:p w:rsidR="003F7719" w:rsidRPr="003F7719" w:rsidRDefault="003F7719" w:rsidP="003F7719">
      <w:pPr>
        <w:autoSpaceDE w:val="0"/>
        <w:autoSpaceDN w:val="0"/>
        <w:adjustRightInd w:val="0"/>
        <w:spacing w:before="220" w:after="0" w:line="240" w:lineRule="auto"/>
        <w:ind w:firstLine="540"/>
        <w:jc w:val="both"/>
        <w:rPr>
          <w:rFonts w:ascii="Times New Roman" w:hAnsi="Times New Roman" w:cs="Times New Roman"/>
          <w:sz w:val="28"/>
          <w:szCs w:val="28"/>
        </w:rPr>
      </w:pPr>
      <w:r w:rsidRPr="003F7719">
        <w:rPr>
          <w:rFonts w:ascii="Times New Roman" w:hAnsi="Times New Roman" w:cs="Times New Roman"/>
          <w:sz w:val="28"/>
          <w:szCs w:val="28"/>
        </w:rPr>
        <w:t>2. Физкультурно-оздоровительные услуги по обеспечению участия в физкультурных мероприятиях, включенных в первый раздел Единого календарного плана межрегиональных, всероссийских и международных физкультурных мероприятий и спортивных мероприятий, в календарные планы физкультурных мероприятий и спортивных мероприятий субъектов Российской Федерации, муниципальных образований.</w:t>
      </w:r>
    </w:p>
    <w:p w:rsidR="00000000" w:rsidRPr="003F7719" w:rsidRDefault="003F7719" w:rsidP="003F7719">
      <w:pPr>
        <w:rPr>
          <w:rFonts w:ascii="Times New Roman" w:hAnsi="Times New Roman" w:cs="Times New Roman"/>
          <w:sz w:val="28"/>
          <w:szCs w:val="28"/>
        </w:rPr>
      </w:pPr>
      <w:hyperlink r:id="rId12"/>
      <w:r w:rsidRPr="003F7719">
        <w:rPr>
          <w:rFonts w:ascii="Times New Roman" w:hAnsi="Times New Roman" w:cs="Times New Roman"/>
          <w:sz w:val="28"/>
          <w:szCs w:val="28"/>
        </w:rPr>
        <w:t xml:space="preserve"> </w:t>
      </w:r>
    </w:p>
    <w:sectPr w:rsidR="00000000" w:rsidRPr="003F7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7719"/>
    <w:rsid w:val="003F7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AFF427E487023A78B83B9B51601AB4B2AD0E04A358FAAC39EC895CEEEB4B3F26698E120107AD5B90D1F0F69EDC4C7234A4AD461BA0603N9A3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F5AFF427E487023A78B83B9B51601AB4B2AD0E04A358FAAC39EC895CEEEB4B3F26698E120107AD4B50D1F0F69EDC4C7234A4AD461BA0603N9A3F" TargetMode="External"/><Relationship Id="rId12" Type="http://schemas.openxmlformats.org/officeDocument/2006/relationships/hyperlink" Target="consultantplus://offline/ref=DA523FA27C782C1FD2AB286191035611AAEDD7538FF6FED97B62E4689E8EDC29160B41A8AF0FE80B3F585E9511ABD91C36DB755D3A96BBCEoFB9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5AFF427E487023A78B83B9B51601AB4B2AD0E04A358FAAC39EC895CEEEB4B3F26698E120107AD4BD0D1F0F69EDC4C7234A4AD461BA0603N9A3F" TargetMode="External"/><Relationship Id="rId11" Type="http://schemas.openxmlformats.org/officeDocument/2006/relationships/hyperlink" Target="consultantplus://offline/ref=DA523FA27C782C1FD2AB286191035611ADE7DA5F8BF2FED97B62E4689E8EDC29160B41A8AF0FE80E33585E9511ABD91C36DB755D3A96BBCEoFB9F" TargetMode="External"/><Relationship Id="rId5" Type="http://schemas.openxmlformats.org/officeDocument/2006/relationships/hyperlink" Target="consultantplus://offline/ref=DF5AFF427E487023A78B83B9B51601AB4B2AD0E04A358FAAC39EC895CEEEB4B3F26698E120107AD3BB0D1F0F69EDC4C7234A4AD461BA0603N9A3F" TargetMode="External"/><Relationship Id="rId10" Type="http://schemas.openxmlformats.org/officeDocument/2006/relationships/hyperlink" Target="consultantplus://offline/ref=DA523FA27C782C1FD2AB286191035611ADE7DA5F8BF2FED97B62E4689E8EDC29160B41A8AF0FE80E32585E9511ABD91C36DB755D3A96BBCEoFB9F" TargetMode="External"/><Relationship Id="rId4" Type="http://schemas.openxmlformats.org/officeDocument/2006/relationships/hyperlink" Target="consultantplus://offline/ref=DF5AFF427E487023A78B83B9B51601AB4B2AD0E04A358FAAC39EC895CEEEB4B3F26698E120107AD0B50D1F0F69EDC4C7234A4AD461BA0603N9A3F" TargetMode="External"/><Relationship Id="rId9" Type="http://schemas.openxmlformats.org/officeDocument/2006/relationships/hyperlink" Target="consultantplus://offline/ref=DD4B2E6200480FFB6D27DE7FC0C231C3A7C0B1CAE3FE8AF03B50A9B74E0F63BAA3EA19AD344882675167D6B7090DA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2023-08-02T07:01:00Z</dcterms:created>
  <dcterms:modified xsi:type="dcterms:W3CDTF">2023-08-02T07:02:00Z</dcterms:modified>
</cp:coreProperties>
</file>